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494FA" w14:textId="77777777" w:rsidR="00257EA2" w:rsidRPr="001D515A" w:rsidRDefault="00257EA2" w:rsidP="00257EA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257EA2" w:rsidRPr="001D515A" w14:paraId="06F14A8E" w14:textId="77777777" w:rsidTr="006B1A2A">
        <w:tc>
          <w:tcPr>
            <w:tcW w:w="1555" w:type="dxa"/>
          </w:tcPr>
          <w:p w14:paraId="26F418C8" w14:textId="77777777" w:rsidR="00257EA2" w:rsidRPr="001D515A" w:rsidRDefault="00257EA2" w:rsidP="006B1A2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1D515A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7D6781F3" w14:textId="77777777" w:rsidR="00257EA2" w:rsidRPr="001D515A" w:rsidRDefault="00257EA2" w:rsidP="006B1A2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1D515A">
              <w:rPr>
                <w:rFonts w:ascii="Arial" w:hAnsi="Arial" w:cs="Arial"/>
              </w:rPr>
              <w:t xml:space="preserve">Proceso de cobro por Jurisdicción Coactiva </w:t>
            </w:r>
            <w:r w:rsidRPr="001D515A">
              <w:rPr>
                <w:rFonts w:ascii="Arial" w:hAnsi="Arial" w:cs="Arial"/>
                <w:b/>
              </w:rPr>
              <w:t xml:space="preserve">No. </w:t>
            </w:r>
            <w:r w:rsidRPr="001D515A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257EA2" w:rsidRPr="001D515A" w14:paraId="2E559178" w14:textId="77777777" w:rsidTr="006B1A2A">
        <w:tc>
          <w:tcPr>
            <w:tcW w:w="1555" w:type="dxa"/>
          </w:tcPr>
          <w:p w14:paraId="71C5E60D" w14:textId="77777777" w:rsidR="00257EA2" w:rsidRPr="001D515A" w:rsidRDefault="00257EA2" w:rsidP="006B1A2A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1D515A">
              <w:rPr>
                <w:rFonts w:ascii="Arial" w:hAnsi="Arial" w:cs="Arial"/>
              </w:rPr>
              <w:t>Deudor</w:t>
            </w:r>
            <w:r w:rsidRPr="001D51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501770F7" w14:textId="77777777" w:rsidR="00257EA2" w:rsidRPr="001D515A" w:rsidRDefault="00257EA2" w:rsidP="006B1A2A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1D515A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1D515A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1D515A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23BA64FD" w14:textId="77777777" w:rsidR="00257EA2" w:rsidRPr="001D515A" w:rsidRDefault="00257EA2" w:rsidP="00257EA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40C100D2" w14:textId="77777777" w:rsidR="00257EA2" w:rsidRPr="001D515A" w:rsidRDefault="00257EA2" w:rsidP="00257EA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eastAsia="Times New Roman" w:hAnsi="Arial" w:cs="Arial"/>
          <w:b/>
          <w:spacing w:val="-3"/>
          <w:lang w:val="es-CO" w:eastAsia="es-ES"/>
        </w:rPr>
      </w:pPr>
    </w:p>
    <w:p w14:paraId="474959FF" w14:textId="77777777" w:rsidR="00257EA2" w:rsidRPr="001D515A" w:rsidRDefault="00257EA2" w:rsidP="00257EA2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Arial" w:hAnsi="Arial" w:cs="Arial"/>
        </w:rPr>
      </w:pPr>
      <w:r w:rsidRPr="001D515A">
        <w:rPr>
          <w:rFonts w:ascii="Arial" w:eastAsia="Times New Roman" w:hAnsi="Arial" w:cs="Arial"/>
          <w:b/>
          <w:spacing w:val="-3"/>
          <w:lang w:eastAsia="es-ES"/>
        </w:rPr>
        <w:t xml:space="preserve">EL FUNCIONARIO EJECUTOR DE LA REGIONAL </w:t>
      </w:r>
      <w:r w:rsidRPr="001D515A">
        <w:rPr>
          <w:rFonts w:ascii="Arial" w:eastAsia="Times New Roman" w:hAnsi="Arial" w:cs="Arial"/>
          <w:b/>
          <w:spacing w:val="-3"/>
          <w:highlight w:val="yellow"/>
          <w:lang w:eastAsia="es-ES"/>
        </w:rPr>
        <w:t>XXXX</w:t>
      </w:r>
      <w:r w:rsidRPr="001D515A">
        <w:rPr>
          <w:rFonts w:ascii="Arial" w:eastAsia="Times New Roman" w:hAnsi="Arial" w:cs="Arial"/>
          <w:b/>
          <w:spacing w:val="-3"/>
          <w:lang w:eastAsia="es-ES"/>
        </w:rPr>
        <w:t xml:space="preserve"> DEL INSTITUTO COLOMBIANO DE BIENESTAR FAMILIAR (ICBF) CECILIA DE LA FUENTE DE LLERAS</w:t>
      </w:r>
    </w:p>
    <w:p w14:paraId="640E6014" w14:textId="77777777" w:rsidR="00257EA2" w:rsidRPr="001D515A" w:rsidRDefault="00257EA2" w:rsidP="00257EA2">
      <w:pPr>
        <w:spacing w:after="0" w:line="240" w:lineRule="auto"/>
        <w:jc w:val="both"/>
        <w:rPr>
          <w:rFonts w:ascii="Arial" w:hAnsi="Arial" w:cs="Arial"/>
        </w:rPr>
      </w:pPr>
    </w:p>
    <w:p w14:paraId="55C86116" w14:textId="77777777" w:rsidR="00EF083F" w:rsidRPr="00A20D3C" w:rsidRDefault="00EF083F" w:rsidP="00EF083F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1A45838A" w14:textId="77777777" w:rsidR="00257EA2" w:rsidRPr="00EF083F" w:rsidRDefault="00257EA2" w:rsidP="00257EA2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77D3F861" w14:textId="77777777" w:rsidR="00257EA2" w:rsidRPr="001D515A" w:rsidRDefault="00257EA2" w:rsidP="00257EA2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1D515A">
        <w:rPr>
          <w:rFonts w:ascii="Arial" w:hAnsi="Arial" w:cs="Arial"/>
          <w:b/>
        </w:rPr>
        <w:t>CONSIDERANDO</w:t>
      </w:r>
    </w:p>
    <w:p w14:paraId="19ECAABC" w14:textId="77777777" w:rsidR="00257EA2" w:rsidRPr="001D515A" w:rsidRDefault="00257EA2" w:rsidP="00257EA2">
      <w:pPr>
        <w:spacing w:after="0" w:line="240" w:lineRule="auto"/>
        <w:contextualSpacing/>
        <w:jc w:val="both"/>
        <w:rPr>
          <w:rFonts w:ascii="Arial" w:hAnsi="Arial" w:cs="Arial"/>
          <w:b/>
        </w:rPr>
      </w:pPr>
    </w:p>
    <w:p w14:paraId="4EDB02F3" w14:textId="77777777" w:rsidR="001D515A" w:rsidRPr="001D515A" w:rsidRDefault="001D515A" w:rsidP="001D515A">
      <w:pPr>
        <w:spacing w:after="0"/>
        <w:contextualSpacing/>
        <w:jc w:val="both"/>
        <w:rPr>
          <w:rFonts w:ascii="Arial" w:hAnsi="Arial" w:cs="Arial"/>
          <w:b/>
        </w:rPr>
      </w:pPr>
      <w:bookmarkStart w:id="0" w:name="_Hlk180224172"/>
      <w:r w:rsidRPr="001D515A">
        <w:rPr>
          <w:rFonts w:ascii="Arial" w:eastAsia="Times New Roman" w:hAnsi="Arial" w:cs="Arial"/>
          <w:lang w:val="es-CO" w:eastAsia="es-ES"/>
        </w:rPr>
        <w:t xml:space="preserve">Que mediante sentencia del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 el Juzgado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, ordenó al señor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 </w:t>
      </w:r>
      <w:r w:rsidRPr="001D515A">
        <w:rPr>
          <w:rFonts w:ascii="Arial" w:eastAsia="Times New Roman" w:hAnsi="Arial" w:cs="Arial"/>
          <w:lang w:val="es-CO" w:eastAsia="es-ES"/>
        </w:rPr>
        <w:t xml:space="preserve">identificado con CC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, reembolsar a favor del Instituto Colombiano de Bienestar Familiar, los gastos por el valor del examen genético con marcadores de ADN, la cual quedó ejecutoriada el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</w:p>
    <w:p w14:paraId="430D07B5" w14:textId="77777777" w:rsidR="001D515A" w:rsidRPr="001D515A" w:rsidRDefault="001D515A" w:rsidP="001D515A">
      <w:pPr>
        <w:pStyle w:val="Sinespaciado"/>
        <w:spacing w:line="276" w:lineRule="auto"/>
        <w:contextualSpacing/>
        <w:jc w:val="both"/>
        <w:rPr>
          <w:rFonts w:ascii="Arial" w:hAnsi="Arial" w:cs="Arial"/>
        </w:rPr>
      </w:pPr>
    </w:p>
    <w:p w14:paraId="65ED8604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Auto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este Despacho avocó conocimiento por la obligación contenida en la sentencia del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_tradnl" w:bidi="x-none"/>
        </w:rPr>
        <w:t xml:space="preserve"> </w:t>
      </w:r>
      <w:r w:rsidRPr="001D515A">
        <w:rPr>
          <w:rFonts w:ascii="Arial" w:eastAsia="Times New Roman" w:hAnsi="Arial" w:cs="Arial"/>
          <w:lang w:val="es-CO" w:eastAsia="es-ES"/>
        </w:rPr>
        <w:t xml:space="preserve">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 emitida por el Juzgado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.</w:t>
      </w:r>
    </w:p>
    <w:p w14:paraId="643B2A6E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</w:p>
    <w:p w14:paraId="4CD7BC24" w14:textId="77777777" w:rsidR="001D515A" w:rsidRPr="001D515A" w:rsidRDefault="001D515A" w:rsidP="001D515A">
      <w:pPr>
        <w:spacing w:after="0"/>
        <w:contextualSpacing/>
        <w:jc w:val="both"/>
        <w:rPr>
          <w:rFonts w:ascii="Arial" w:hAnsi="Arial" w:cs="Arial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Resolución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se libró mandamiento de pago a favor del </w:t>
      </w:r>
      <w:r w:rsidRPr="001D515A">
        <w:rPr>
          <w:rFonts w:ascii="Arial" w:hAnsi="Arial" w:cs="Arial"/>
          <w:bCs/>
        </w:rPr>
        <w:t>Instituto Colombiano de Bienestar Familiar</w:t>
      </w:r>
      <w:r w:rsidRPr="001D515A">
        <w:rPr>
          <w:rFonts w:ascii="Arial" w:eastAsia="Times New Roman" w:hAnsi="Arial" w:cs="Arial"/>
          <w:lang w:val="es-CO" w:eastAsia="es-ES"/>
        </w:rPr>
        <w:t xml:space="preserve"> y en contra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 </w:t>
      </w:r>
      <w:r w:rsidRPr="001D515A">
        <w:rPr>
          <w:rFonts w:ascii="Arial" w:eastAsia="Times New Roman" w:hAnsi="Arial" w:cs="Arial"/>
          <w:lang w:val="es-CO" w:eastAsia="es-ES"/>
        </w:rPr>
        <w:t xml:space="preserve">identificado con CC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, por la suma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PESOS M/CTE ($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)</w:t>
      </w:r>
      <w:r w:rsidRPr="001D515A">
        <w:rPr>
          <w:rFonts w:ascii="Arial" w:hAnsi="Arial" w:cs="Arial"/>
        </w:rPr>
        <w:t xml:space="preserve"> por concepto del capital indexado más los intereses moratorios causados a partir de la fecha en que se hizo exigible la obligación y hasta la fecha de pago total. Acto administrativo que se notificó personalmente, el día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hAnsi="Arial" w:cs="Arial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hAnsi="Arial" w:cs="Arial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hAnsi="Arial" w:cs="Arial"/>
        </w:rPr>
        <w:t xml:space="preserve">. </w:t>
      </w:r>
    </w:p>
    <w:p w14:paraId="0B59866D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p w14:paraId="0486B2CE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Auto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se decretó el embargo del salario devengado por el deudor en la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. </w:t>
      </w:r>
    </w:p>
    <w:p w14:paraId="3E864CF2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</w:p>
    <w:p w14:paraId="4142BE06" w14:textId="77777777" w:rsidR="001D515A" w:rsidRPr="001D515A" w:rsidRDefault="001D515A" w:rsidP="001D515A">
      <w:pPr>
        <w:spacing w:after="0"/>
        <w:jc w:val="both"/>
        <w:rPr>
          <w:rFonts w:ascii="Arial" w:eastAsia="Times New Roman" w:hAnsi="Arial" w:cs="Arial"/>
          <w:lang w:val="es-CO" w:eastAsia="es-ES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Resolución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se ordenó seguir adelante con la ejecución, por el capital más los intereses que se causen hasta el pago total de la obligación, la cual fue notificada por correo certificado el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>.</w:t>
      </w:r>
    </w:p>
    <w:p w14:paraId="3880CB6A" w14:textId="77777777" w:rsidR="001D515A" w:rsidRPr="001D515A" w:rsidRDefault="001D515A" w:rsidP="001D515A">
      <w:pPr>
        <w:spacing w:after="0"/>
        <w:jc w:val="both"/>
        <w:rPr>
          <w:rFonts w:ascii="Arial" w:eastAsia="Times New Roman" w:hAnsi="Arial" w:cs="Arial"/>
          <w:lang w:val="es-CO" w:eastAsia="es-ES"/>
        </w:rPr>
      </w:pPr>
    </w:p>
    <w:p w14:paraId="4008762D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oficio con radicado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este Despacho solicitó información a la Dirección de Talento Humano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, respecto a la aplicación de la medida cautelar registrada por esta Entidad en el Sistema de información de liquidación salarial.</w:t>
      </w:r>
    </w:p>
    <w:p w14:paraId="1FAA7FEE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</w:p>
    <w:p w14:paraId="6AFA904B" w14:textId="77777777" w:rsidR="001D515A" w:rsidRPr="001D515A" w:rsidRDefault="001D515A" w:rsidP="001D515A">
      <w:pPr>
        <w:spacing w:after="0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1D515A">
        <w:rPr>
          <w:rFonts w:ascii="Arial" w:eastAsia="Times New Roman" w:hAnsi="Arial" w:cs="Arial"/>
          <w:lang w:val="es-CO" w:eastAsia="es-ES"/>
        </w:rPr>
        <w:t xml:space="preserve">Que mediante oficio con radicado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la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"/>
        </w:rPr>
        <w:t>(nombre de la empresa)</w:t>
      </w:r>
      <w:r w:rsidRPr="001D515A">
        <w:rPr>
          <w:rFonts w:ascii="Arial" w:eastAsia="Times New Roman" w:hAnsi="Arial" w:cs="Arial"/>
          <w:lang w:val="es-CO" w:eastAsia="es-ES"/>
        </w:rPr>
        <w:t xml:space="preserve"> informó que se constituyeron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 (</w:t>
      </w:r>
      <w:r w:rsidRPr="001D515A">
        <w:rPr>
          <w:rFonts w:ascii="Arial" w:eastAsia="Times New Roman" w:hAnsi="Arial" w:cs="Arial"/>
          <w:highlight w:val="yellow"/>
          <w:lang w:val="es-CO" w:eastAsia="es-ES"/>
        </w:rPr>
        <w:t>xxxxx)</w:t>
      </w:r>
      <w:r w:rsidRPr="001D515A">
        <w:rPr>
          <w:rFonts w:ascii="Arial" w:eastAsia="Times New Roman" w:hAnsi="Arial" w:cs="Arial"/>
          <w:lang w:val="es-CO" w:eastAsia="es-ES"/>
        </w:rPr>
        <w:t xml:space="preserve">  títulos de depósito judicial por un valor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eastAsia="Times New Roman" w:hAnsi="Arial" w:cs="Arial"/>
          <w:b/>
          <w:bCs/>
          <w:lang w:val="es-CO" w:eastAsia="es-ES"/>
        </w:rPr>
        <w:t xml:space="preserve">  </w:t>
      </w:r>
      <w:r w:rsidRPr="001D515A">
        <w:rPr>
          <w:rFonts w:ascii="Arial" w:eastAsia="Times New Roman" w:hAnsi="Arial" w:cs="Arial"/>
          <w:lang w:val="es-CO" w:eastAsia="es-ES"/>
        </w:rPr>
        <w:t>PESOS M/CTE ($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eastAsia="Times New Roman" w:hAnsi="Arial" w:cs="Arial"/>
          <w:b/>
          <w:bCs/>
          <w:lang w:val="es-CO" w:eastAsia="es-ES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, los cuales se relacionan a continuación:  </w:t>
      </w:r>
    </w:p>
    <w:p w14:paraId="297E8E59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2268"/>
        <w:gridCol w:w="1701"/>
        <w:gridCol w:w="1984"/>
      </w:tblGrid>
      <w:tr w:rsidR="001D515A" w:rsidRPr="001D515A" w14:paraId="56882A7F" w14:textId="77777777" w:rsidTr="006B1A2A">
        <w:trPr>
          <w:trHeight w:val="329"/>
          <w:jc w:val="center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27C4F8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lastRenderedPageBreak/>
              <w:t>No.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C59BA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No. Título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B0353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Fecha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4B36F4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Valor</w:t>
            </w:r>
          </w:p>
        </w:tc>
      </w:tr>
      <w:tr w:rsidR="001D515A" w:rsidRPr="001D515A" w14:paraId="4A1BAD3C" w14:textId="77777777" w:rsidTr="006B1A2A">
        <w:trPr>
          <w:jc w:val="center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D32DB7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DAEAF" w14:textId="77777777" w:rsidR="001D515A" w:rsidRPr="001D515A" w:rsidRDefault="001D515A" w:rsidP="006B1A2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323F3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6F9D9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$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</w:tr>
      <w:tr w:rsidR="001D515A" w:rsidRPr="001D515A" w14:paraId="5E8D2862" w14:textId="77777777" w:rsidTr="006B1A2A">
        <w:trPr>
          <w:jc w:val="center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1A181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>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D8902" w14:textId="77777777" w:rsidR="001D515A" w:rsidRPr="001D515A" w:rsidRDefault="001D515A" w:rsidP="006B1A2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E05F0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6BDD2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$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</w:tr>
      <w:tr w:rsidR="001D515A" w:rsidRPr="001D515A" w14:paraId="5BE1A903" w14:textId="77777777" w:rsidTr="006B1A2A">
        <w:trPr>
          <w:jc w:val="center"/>
        </w:trPr>
        <w:tc>
          <w:tcPr>
            <w:tcW w:w="460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300E85" w14:textId="77777777" w:rsidR="001D515A" w:rsidRPr="001D515A" w:rsidRDefault="001D515A" w:rsidP="006B1A2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                                  TOTAL    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9E5CC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$</w:t>
            </w:r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 xml:space="preserve">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 xml:space="preserve"> </w:t>
            </w:r>
          </w:p>
        </w:tc>
      </w:tr>
    </w:tbl>
    <w:p w14:paraId="7B1DB320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p w14:paraId="3D6DC710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  <w:r w:rsidRPr="001D515A">
        <w:rPr>
          <w:rFonts w:ascii="Arial" w:hAnsi="Arial" w:cs="Arial"/>
        </w:rPr>
        <w:t xml:space="preserve">En virtud de lo anterior, mediante Auto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_tradnl" w:bidi="x-none"/>
        </w:rPr>
        <w:t xml:space="preserve"> </w:t>
      </w:r>
      <w:r w:rsidRPr="001D515A">
        <w:rPr>
          <w:rFonts w:ascii="Arial" w:hAnsi="Arial" w:cs="Arial"/>
        </w:rPr>
        <w:t xml:space="preserve">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hAnsi="Arial" w:cs="Arial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hAnsi="Arial" w:cs="Arial"/>
        </w:rPr>
        <w:t xml:space="preserve"> se ordenó al pagador del ICBF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, el fraccionamiento del título No.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 por valor $</w:t>
      </w:r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 xml:space="preserve">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, la devolución del título No.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por valor $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</w:t>
      </w:r>
      <w:r w:rsidRPr="001D515A">
        <w:rPr>
          <w:rFonts w:ascii="Arial" w:hAnsi="Arial" w:cs="Arial"/>
        </w:rPr>
        <w:t xml:space="preserve">y la aplicación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 títulos que a continuación se relacionan:   </w:t>
      </w:r>
    </w:p>
    <w:p w14:paraId="377A9524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2268"/>
        <w:gridCol w:w="1701"/>
        <w:gridCol w:w="1984"/>
      </w:tblGrid>
      <w:tr w:rsidR="001D515A" w:rsidRPr="001D515A" w14:paraId="6255F667" w14:textId="77777777" w:rsidTr="006B1A2A">
        <w:trPr>
          <w:trHeight w:val="329"/>
          <w:jc w:val="center"/>
        </w:trPr>
        <w:tc>
          <w:tcPr>
            <w:tcW w:w="636" w:type="dxa"/>
            <w:shd w:val="clear" w:color="auto" w:fill="D9D9D9" w:themeFill="background1" w:themeFillShade="D9"/>
            <w:vAlign w:val="center"/>
          </w:tcPr>
          <w:p w14:paraId="74B8683B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No.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39DB0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No. Título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454554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Fecha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15992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>Valor</w:t>
            </w:r>
          </w:p>
        </w:tc>
      </w:tr>
      <w:tr w:rsidR="001D515A" w:rsidRPr="001D515A" w14:paraId="5ECF081D" w14:textId="77777777" w:rsidTr="006B1A2A">
        <w:trPr>
          <w:jc w:val="center"/>
        </w:trPr>
        <w:tc>
          <w:tcPr>
            <w:tcW w:w="636" w:type="dxa"/>
          </w:tcPr>
          <w:p w14:paraId="16DAA862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>1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A7EB5" w14:textId="77777777" w:rsidR="001D515A" w:rsidRPr="001D515A" w:rsidRDefault="001D515A" w:rsidP="006B1A2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BCE0E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CC2EE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$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</w:tr>
      <w:tr w:rsidR="001D515A" w:rsidRPr="001D515A" w14:paraId="17682B09" w14:textId="77777777" w:rsidTr="006B1A2A">
        <w:trPr>
          <w:jc w:val="center"/>
        </w:trPr>
        <w:tc>
          <w:tcPr>
            <w:tcW w:w="636" w:type="dxa"/>
          </w:tcPr>
          <w:p w14:paraId="477730B4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>2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44002" w14:textId="77777777" w:rsidR="001D515A" w:rsidRPr="001D515A" w:rsidRDefault="001D515A" w:rsidP="006B1A2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865AA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ES"/>
              </w:rPr>
            </w:pP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11BE6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$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lang w:val="es-CO" w:eastAsia="es-ES"/>
              </w:rPr>
              <w:t xml:space="preserve"> </w:t>
            </w:r>
          </w:p>
        </w:tc>
      </w:tr>
      <w:tr w:rsidR="001D515A" w:rsidRPr="001D515A" w14:paraId="1B452A73" w14:textId="77777777" w:rsidTr="006B1A2A">
        <w:trPr>
          <w:jc w:val="center"/>
        </w:trPr>
        <w:tc>
          <w:tcPr>
            <w:tcW w:w="4605" w:type="dxa"/>
            <w:gridSpan w:val="3"/>
          </w:tcPr>
          <w:p w14:paraId="61094C00" w14:textId="77777777" w:rsidR="001D515A" w:rsidRPr="001D515A" w:rsidRDefault="001D515A" w:rsidP="006B1A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 xml:space="preserve">TOTAL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58892" w14:textId="77777777" w:rsidR="001D515A" w:rsidRPr="001D515A" w:rsidRDefault="001D515A" w:rsidP="006B1A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val="es-CO" w:eastAsia="es-ES"/>
              </w:rPr>
            </w:pPr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 xml:space="preserve">$ </w:t>
            </w:r>
            <w:proofErr w:type="spellStart"/>
            <w:r w:rsidRPr="001D515A">
              <w:rPr>
                <w:rFonts w:ascii="Arial" w:eastAsia="Times New Roman" w:hAnsi="Arial" w:cs="Arial"/>
                <w:highlight w:val="yellow"/>
                <w:lang w:val="en-US" w:eastAsia="es-ES_tradnl" w:bidi="x-none"/>
              </w:rPr>
              <w:t>xxxxxxx</w:t>
            </w:r>
            <w:proofErr w:type="spellEnd"/>
            <w:r w:rsidRPr="001D515A">
              <w:rPr>
                <w:rFonts w:ascii="Arial" w:eastAsia="Times New Roman" w:hAnsi="Arial" w:cs="Arial"/>
                <w:b/>
                <w:bCs/>
                <w:lang w:val="es-CO" w:eastAsia="es-ES"/>
              </w:rPr>
              <w:t xml:space="preserve"> </w:t>
            </w:r>
          </w:p>
        </w:tc>
      </w:tr>
    </w:tbl>
    <w:p w14:paraId="477A3659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p w14:paraId="3683D37E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  <w:r w:rsidRPr="001D515A">
        <w:rPr>
          <w:rFonts w:ascii="Arial" w:hAnsi="Arial" w:cs="Arial"/>
        </w:rPr>
        <w:t xml:space="preserve">Que mediante Auto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_tradnl" w:bidi="x-none"/>
        </w:rPr>
        <w:t xml:space="preserve"> </w:t>
      </w:r>
      <w:r w:rsidRPr="001D515A">
        <w:rPr>
          <w:rFonts w:ascii="Arial" w:hAnsi="Arial" w:cs="Arial"/>
        </w:rPr>
        <w:t xml:space="preserve">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hAnsi="Arial" w:cs="Arial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hAnsi="Arial" w:cs="Arial"/>
        </w:rPr>
        <w:t xml:space="preserve">, se ordenó hacer efectivo el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por la suma de </w:t>
      </w:r>
      <w:bookmarkStart w:id="1" w:name="_Hlk54027813"/>
      <w:r w:rsidRPr="001D515A">
        <w:rPr>
          <w:rFonts w:ascii="Arial" w:eastAsia="Times New Roman" w:hAnsi="Arial" w:cs="Arial"/>
          <w:lang w:val="es-CO" w:eastAsia="es-ES"/>
        </w:rPr>
        <w:t>$</w:t>
      </w:r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 xml:space="preserve">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bookmarkEnd w:id="1"/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y la devolución del título No.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, por la suma de $</w:t>
      </w:r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 xml:space="preserve">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 xml:space="preserve"> al señor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  <w:b/>
          <w:bCs/>
        </w:rPr>
        <w:t xml:space="preserve">, </w:t>
      </w:r>
      <w:r w:rsidRPr="001D515A">
        <w:rPr>
          <w:rFonts w:ascii="Arial" w:eastAsia="Times New Roman" w:hAnsi="Arial" w:cs="Arial"/>
          <w:lang w:val="es-CO" w:eastAsia="es-ES"/>
        </w:rPr>
        <w:t xml:space="preserve">identificado con CC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.</w:t>
      </w:r>
    </w:p>
    <w:p w14:paraId="7A555679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p w14:paraId="36E347A9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  <w:r w:rsidRPr="001D515A">
        <w:rPr>
          <w:rFonts w:ascii="Arial" w:hAnsi="Arial" w:cs="Arial"/>
        </w:rPr>
        <w:t xml:space="preserve">Que aplicados los títulos de depósito judicial, el deudor canceló la suma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hAnsi="Arial" w:cs="Arial"/>
        </w:rPr>
        <w:t xml:space="preserve"> MILPESOS M/CTE ($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hAnsi="Arial" w:cs="Arial"/>
        </w:rPr>
        <w:t xml:space="preserve">), de los cuales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xxxxxxxxx</w:t>
      </w:r>
      <w:proofErr w:type="spellEnd"/>
      <w:r w:rsidRPr="001D515A">
        <w:rPr>
          <w:rFonts w:ascii="Arial" w:hAnsi="Arial" w:cs="Arial"/>
        </w:rPr>
        <w:t xml:space="preserve"> PESOS M/CTE ($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hAnsi="Arial" w:cs="Arial"/>
        </w:rPr>
        <w:t xml:space="preserve">) corresponden a capital y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xxxxxxxxx</w:t>
      </w:r>
      <w:proofErr w:type="spellEnd"/>
      <w:r w:rsidRPr="001D515A">
        <w:rPr>
          <w:rFonts w:ascii="Arial" w:hAnsi="Arial" w:cs="Arial"/>
        </w:rPr>
        <w:t xml:space="preserve"> PESOS M/CTE ($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"/>
        </w:rPr>
        <w:t>xxxxxxx</w:t>
      </w:r>
      <w:proofErr w:type="spellEnd"/>
      <w:r w:rsidRPr="001D515A">
        <w:rPr>
          <w:rFonts w:ascii="Arial" w:eastAsia="Times New Roman" w:hAnsi="Arial" w:cs="Arial"/>
          <w:lang w:val="es-CO" w:eastAsia="es-ES"/>
        </w:rPr>
        <w:t>)</w:t>
      </w:r>
      <w:r w:rsidRPr="001D515A">
        <w:rPr>
          <w:rFonts w:ascii="Arial" w:hAnsi="Arial" w:cs="Arial"/>
        </w:rPr>
        <w:t xml:space="preserve"> a intereses.  </w:t>
      </w:r>
    </w:p>
    <w:p w14:paraId="4840E0DB" w14:textId="77777777" w:rsidR="001D515A" w:rsidRPr="001D515A" w:rsidRDefault="001D515A" w:rsidP="001D515A">
      <w:pPr>
        <w:spacing w:after="0"/>
        <w:jc w:val="both"/>
        <w:rPr>
          <w:rFonts w:ascii="Arial" w:hAnsi="Arial" w:cs="Arial"/>
        </w:rPr>
      </w:pPr>
    </w:p>
    <w:p w14:paraId="7BFF0FD1" w14:textId="77777777" w:rsidR="001D515A" w:rsidRPr="001D515A" w:rsidRDefault="001D515A" w:rsidP="001D515A">
      <w:pPr>
        <w:spacing w:after="0"/>
        <w:jc w:val="both"/>
        <w:rPr>
          <w:rFonts w:ascii="Arial" w:hAnsi="Arial" w:cs="Arial"/>
          <w:noProof/>
        </w:rPr>
      </w:pPr>
      <w:r w:rsidRPr="001D515A">
        <w:rPr>
          <w:rFonts w:ascii="Arial" w:hAnsi="Arial" w:cs="Arial"/>
        </w:rPr>
        <w:t xml:space="preserve">Que teniendo en cuenta la certificación expedida por el Coordinador del Grupo Financiero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</w:rPr>
        <w:t xml:space="preserve">, se evidencia que el ejecutado ha cancelado la totalidad de la obligación establecida en el mandamiento de pago, por concepto de la obligación contenida en la Sentencia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dia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(mes)</w:t>
      </w:r>
      <w:r w:rsidRPr="001D515A">
        <w:rPr>
          <w:rFonts w:ascii="Arial" w:eastAsia="Times New Roman" w:hAnsi="Arial" w:cs="Arial"/>
          <w:lang w:val="es-CO" w:eastAsia="es-ES"/>
        </w:rPr>
        <w:t xml:space="preserve"> de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</w:t>
      </w:r>
      <w:proofErr w:type="spellEnd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(año)</w:t>
      </w:r>
      <w:r w:rsidRPr="001D515A">
        <w:rPr>
          <w:rFonts w:ascii="Arial" w:eastAsia="Times New Roman" w:hAnsi="Arial" w:cs="Arial"/>
          <w:lang w:val="es-CO" w:eastAsia="es-ES"/>
        </w:rPr>
        <w:t xml:space="preserve">, proferida por el Juzgado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  <w:noProof/>
        </w:rPr>
        <w:t xml:space="preserve">.  </w:t>
      </w:r>
    </w:p>
    <w:p w14:paraId="030EB21A" w14:textId="77777777" w:rsidR="001D515A" w:rsidRPr="001D515A" w:rsidRDefault="001D515A" w:rsidP="001D515A">
      <w:pPr>
        <w:spacing w:after="0"/>
        <w:jc w:val="both"/>
        <w:rPr>
          <w:rFonts w:ascii="Arial" w:hAnsi="Arial" w:cs="Arial"/>
          <w:noProof/>
        </w:rPr>
      </w:pPr>
    </w:p>
    <w:p w14:paraId="65D33595" w14:textId="70A137D2" w:rsidR="001D515A" w:rsidRPr="001D515A" w:rsidRDefault="001D515A" w:rsidP="001D515A">
      <w:pPr>
        <w:spacing w:after="0"/>
        <w:jc w:val="center"/>
        <w:rPr>
          <w:rFonts w:ascii="Arial" w:hAnsi="Arial" w:cs="Arial"/>
          <w:noProof/>
          <w:color w:val="0070C0"/>
        </w:rPr>
      </w:pPr>
      <w:r w:rsidRPr="001D515A">
        <w:rPr>
          <w:rFonts w:ascii="Arial" w:hAnsi="Arial" w:cs="Arial"/>
          <w:noProof/>
          <w:highlight w:val="yellow"/>
        </w:rPr>
        <w:t>Certificación</w:t>
      </w:r>
      <w:r w:rsidRPr="001D515A">
        <w:rPr>
          <w:rFonts w:ascii="Arial" w:hAnsi="Arial" w:cs="Arial"/>
          <w:noProof/>
        </w:rPr>
        <w:t xml:space="preserve"> </w:t>
      </w:r>
    </w:p>
    <w:p w14:paraId="72BB806D" w14:textId="77777777" w:rsidR="001D515A" w:rsidRPr="001D515A" w:rsidRDefault="001D515A" w:rsidP="001D515A">
      <w:pPr>
        <w:spacing w:after="0"/>
        <w:jc w:val="both"/>
        <w:rPr>
          <w:rFonts w:ascii="Arial" w:hAnsi="Arial" w:cs="Arial"/>
          <w:noProof/>
          <w:color w:val="0070C0"/>
        </w:rPr>
      </w:pPr>
    </w:p>
    <w:p w14:paraId="1E3ACAA3" w14:textId="77777777" w:rsidR="001D515A" w:rsidRPr="001D515A" w:rsidRDefault="001D515A" w:rsidP="001D515A">
      <w:pPr>
        <w:spacing w:after="0"/>
        <w:jc w:val="both"/>
        <w:rPr>
          <w:rFonts w:ascii="Arial" w:hAnsi="Arial" w:cs="Arial"/>
          <w:noProof/>
          <w:color w:val="0070C0"/>
        </w:rPr>
      </w:pPr>
      <w:r w:rsidRPr="001D515A">
        <w:rPr>
          <w:rFonts w:ascii="Arial" w:hAnsi="Arial" w:cs="Arial"/>
        </w:rPr>
        <w:t>En mérito de lo expuesto,</w:t>
      </w:r>
    </w:p>
    <w:p w14:paraId="507C9E90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  <w:b/>
          <w:bCs/>
          <w:lang w:val="es-ES_tradnl"/>
        </w:rPr>
      </w:pPr>
    </w:p>
    <w:p w14:paraId="57DBE1DD" w14:textId="77777777" w:rsidR="001D515A" w:rsidRPr="001D515A" w:rsidRDefault="001D515A" w:rsidP="001D515A">
      <w:pPr>
        <w:pStyle w:val="Sinespaciado1"/>
        <w:spacing w:line="276" w:lineRule="auto"/>
        <w:jc w:val="center"/>
        <w:rPr>
          <w:rFonts w:ascii="Arial" w:hAnsi="Arial" w:cs="Arial"/>
          <w:b/>
          <w:bCs/>
          <w:lang w:val="es-ES_tradnl"/>
        </w:rPr>
      </w:pPr>
      <w:r w:rsidRPr="001D515A">
        <w:rPr>
          <w:rFonts w:ascii="Arial" w:hAnsi="Arial" w:cs="Arial"/>
          <w:b/>
          <w:bCs/>
          <w:lang w:val="es-ES_tradnl"/>
        </w:rPr>
        <w:t>RESUELVE</w:t>
      </w:r>
    </w:p>
    <w:p w14:paraId="2974B62D" w14:textId="77777777" w:rsidR="001D515A" w:rsidRPr="001D515A" w:rsidRDefault="001D515A" w:rsidP="001D515A">
      <w:pPr>
        <w:pStyle w:val="Sinespaciado"/>
        <w:spacing w:line="276" w:lineRule="auto"/>
        <w:contextualSpacing/>
        <w:jc w:val="both"/>
        <w:rPr>
          <w:rFonts w:ascii="Arial" w:hAnsi="Arial" w:cs="Arial"/>
          <w:b/>
          <w:bCs/>
          <w:lang w:val="es-CO"/>
        </w:rPr>
      </w:pPr>
    </w:p>
    <w:p w14:paraId="7D7D9C7C" w14:textId="77777777" w:rsidR="001D515A" w:rsidRPr="001D515A" w:rsidRDefault="001D515A" w:rsidP="001D515A">
      <w:pPr>
        <w:pStyle w:val="Sinespaciado"/>
        <w:spacing w:line="276" w:lineRule="auto"/>
        <w:contextualSpacing/>
        <w:jc w:val="both"/>
        <w:rPr>
          <w:rFonts w:ascii="Arial" w:hAnsi="Arial" w:cs="Arial"/>
          <w:b/>
          <w:bCs/>
          <w:noProof/>
        </w:rPr>
      </w:pPr>
      <w:r w:rsidRPr="001D515A">
        <w:rPr>
          <w:rFonts w:ascii="Arial" w:hAnsi="Arial" w:cs="Arial"/>
          <w:b/>
          <w:bCs/>
          <w:lang w:val="es-CO"/>
        </w:rPr>
        <w:t xml:space="preserve">ARTÍCULO PRIMERO. </w:t>
      </w:r>
      <w:r w:rsidRPr="001D515A">
        <w:rPr>
          <w:rFonts w:ascii="Arial" w:hAnsi="Arial" w:cs="Arial"/>
          <w:lang w:val="es-CO"/>
        </w:rPr>
        <w:t>Terminar</w:t>
      </w:r>
      <w:r w:rsidRPr="001D515A">
        <w:rPr>
          <w:rFonts w:ascii="Arial" w:hAnsi="Arial" w:cs="Arial"/>
        </w:rPr>
        <w:t xml:space="preserve"> el proceso administrativo de cobro coactivo adelantado en contra de</w:t>
      </w:r>
      <w:r w:rsidRPr="001D515A">
        <w:rPr>
          <w:rFonts w:ascii="Arial" w:hAnsi="Arial" w:cs="Arial"/>
          <w:b/>
        </w:rPr>
        <w:t xml:space="preserve">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  <w:b/>
          <w:bCs/>
        </w:rPr>
        <w:t xml:space="preserve"> </w:t>
      </w:r>
      <w:r w:rsidRPr="001D515A">
        <w:rPr>
          <w:rFonts w:ascii="Arial" w:hAnsi="Arial" w:cs="Arial"/>
        </w:rPr>
        <w:t xml:space="preserve">identificado con </w:t>
      </w:r>
      <w:r w:rsidRPr="001D515A">
        <w:rPr>
          <w:rFonts w:ascii="Arial" w:eastAsia="Times New Roman" w:hAnsi="Arial" w:cs="Arial"/>
          <w:b/>
          <w:lang w:val="es-CO" w:eastAsia="es-ES"/>
        </w:rPr>
        <w:t xml:space="preserve">CC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</w:t>
      </w:r>
      <w:proofErr w:type="spellEnd"/>
      <w:r w:rsidRPr="001D515A">
        <w:rPr>
          <w:rFonts w:ascii="Arial" w:hAnsi="Arial" w:cs="Arial"/>
          <w:b/>
        </w:rPr>
        <w:t>,</w:t>
      </w:r>
      <w:r w:rsidRPr="001D515A">
        <w:rPr>
          <w:rFonts w:ascii="Arial" w:eastAsia="Batang" w:hAnsi="Arial" w:cs="Arial"/>
        </w:rPr>
        <w:t xml:space="preserve"> </w:t>
      </w:r>
      <w:r w:rsidRPr="001D515A">
        <w:rPr>
          <w:rFonts w:ascii="Arial" w:hAnsi="Arial" w:cs="Arial"/>
        </w:rPr>
        <w:t xml:space="preserve">por </w:t>
      </w:r>
      <w:r w:rsidRPr="001D515A">
        <w:rPr>
          <w:rFonts w:ascii="Arial" w:hAnsi="Arial" w:cs="Arial"/>
          <w:b/>
        </w:rPr>
        <w:t>PAGO TOTAL</w:t>
      </w:r>
      <w:r w:rsidRPr="001D515A">
        <w:rPr>
          <w:rFonts w:ascii="Arial" w:hAnsi="Arial" w:cs="Arial"/>
        </w:rPr>
        <w:t xml:space="preserve"> de la obligación indicada en la parte considerativa de esta Resolución.</w:t>
      </w:r>
    </w:p>
    <w:p w14:paraId="56E92D78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  <w:b/>
          <w:bCs/>
        </w:rPr>
      </w:pPr>
    </w:p>
    <w:p w14:paraId="4A822823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</w:rPr>
      </w:pPr>
      <w:r w:rsidRPr="001D515A">
        <w:rPr>
          <w:rFonts w:ascii="Arial" w:hAnsi="Arial" w:cs="Arial"/>
          <w:b/>
          <w:bCs/>
          <w:lang w:val="es-CO"/>
        </w:rPr>
        <w:t>ARTÍCULO</w:t>
      </w:r>
      <w:r w:rsidRPr="001D515A">
        <w:rPr>
          <w:rFonts w:ascii="Arial" w:hAnsi="Arial" w:cs="Arial"/>
          <w:b/>
          <w:bCs/>
        </w:rPr>
        <w:t xml:space="preserve"> SEGUNDO. </w:t>
      </w:r>
      <w:r w:rsidRPr="001D515A">
        <w:rPr>
          <w:rFonts w:ascii="Arial" w:hAnsi="Arial" w:cs="Arial"/>
        </w:rPr>
        <w:t>Ordenar el levantamiento de los embargos que se hubieren decretado y librar los oficios correspondientes, con destino a las autoridades competentes, si fuere del caso.</w:t>
      </w:r>
    </w:p>
    <w:p w14:paraId="7E4AB4DB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  <w:b/>
          <w:bCs/>
        </w:rPr>
      </w:pPr>
    </w:p>
    <w:p w14:paraId="13093637" w14:textId="77777777" w:rsidR="001D515A" w:rsidRPr="001D515A" w:rsidRDefault="001D515A" w:rsidP="001D515A">
      <w:pPr>
        <w:pStyle w:val="Sinespaciado"/>
        <w:spacing w:line="276" w:lineRule="auto"/>
        <w:contextualSpacing/>
        <w:jc w:val="both"/>
        <w:rPr>
          <w:rFonts w:ascii="Arial" w:hAnsi="Arial" w:cs="Arial"/>
        </w:rPr>
      </w:pPr>
      <w:r w:rsidRPr="001D515A">
        <w:rPr>
          <w:rFonts w:ascii="Arial" w:hAnsi="Arial" w:cs="Arial"/>
          <w:b/>
          <w:bCs/>
          <w:lang w:val="es-CO"/>
        </w:rPr>
        <w:t>ARTÍCULO</w:t>
      </w:r>
      <w:r w:rsidRPr="001D515A">
        <w:rPr>
          <w:rFonts w:ascii="Arial" w:hAnsi="Arial" w:cs="Arial"/>
          <w:b/>
          <w:bCs/>
        </w:rPr>
        <w:t xml:space="preserve"> TERCERO. </w:t>
      </w:r>
      <w:r w:rsidRPr="001D515A">
        <w:rPr>
          <w:rFonts w:ascii="Arial" w:hAnsi="Arial" w:cs="Arial"/>
        </w:rPr>
        <w:t>Notificar a</w:t>
      </w:r>
      <w:r w:rsidRPr="001D515A">
        <w:rPr>
          <w:rFonts w:ascii="Arial" w:hAnsi="Arial" w:cs="Arial"/>
          <w:b/>
        </w:rPr>
        <w:t xml:space="preserve">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xxxxxxxxxx</w:t>
      </w:r>
      <w:proofErr w:type="spellEnd"/>
      <w:r w:rsidRPr="001D515A">
        <w:rPr>
          <w:rFonts w:ascii="Arial" w:hAnsi="Arial" w:cs="Arial"/>
          <w:b/>
          <w:bCs/>
        </w:rPr>
        <w:t xml:space="preserve"> </w:t>
      </w:r>
      <w:r w:rsidRPr="001D515A">
        <w:rPr>
          <w:rFonts w:ascii="Arial" w:hAnsi="Arial" w:cs="Arial"/>
        </w:rPr>
        <w:t xml:space="preserve">identificado con </w:t>
      </w:r>
      <w:r w:rsidRPr="001D515A">
        <w:rPr>
          <w:rFonts w:ascii="Arial" w:eastAsia="Times New Roman" w:hAnsi="Arial" w:cs="Arial"/>
          <w:b/>
          <w:lang w:val="es-CO" w:eastAsia="es-ES"/>
        </w:rPr>
        <w:t xml:space="preserve">CC </w:t>
      </w:r>
      <w:proofErr w:type="spellStart"/>
      <w:r w:rsidRPr="001D515A">
        <w:rPr>
          <w:rFonts w:ascii="Arial" w:eastAsia="Times New Roman" w:hAnsi="Arial" w:cs="Arial"/>
          <w:highlight w:val="yellow"/>
          <w:lang w:val="es-CO" w:eastAsia="es-ES_tradnl" w:bidi="x-none"/>
        </w:rPr>
        <w:t>xxxxxxxxx</w:t>
      </w:r>
      <w:proofErr w:type="spellEnd"/>
      <w:r w:rsidRPr="001D515A">
        <w:rPr>
          <w:rFonts w:ascii="Arial" w:hAnsi="Arial" w:cs="Arial"/>
          <w:b/>
        </w:rPr>
        <w:t>,</w:t>
      </w:r>
      <w:r w:rsidRPr="001D515A">
        <w:rPr>
          <w:rFonts w:ascii="Arial" w:eastAsia="Batang" w:hAnsi="Arial" w:cs="Arial"/>
        </w:rPr>
        <w:t xml:space="preserve"> </w:t>
      </w:r>
      <w:r w:rsidRPr="001D515A">
        <w:rPr>
          <w:rFonts w:ascii="Arial" w:hAnsi="Arial" w:cs="Arial"/>
        </w:rPr>
        <w:t>el contenido del presente acto administrativo por correo de conformidad con lo establecido en el Art. 565 inciso 1 del Estatuto Tributario Nacional.</w:t>
      </w:r>
    </w:p>
    <w:p w14:paraId="63718ACF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</w:rPr>
      </w:pPr>
    </w:p>
    <w:p w14:paraId="15E71532" w14:textId="77777777" w:rsidR="001D515A" w:rsidRPr="001D515A" w:rsidRDefault="001D515A" w:rsidP="001D515A">
      <w:pPr>
        <w:pStyle w:val="Sinespaciado1"/>
        <w:spacing w:line="276" w:lineRule="auto"/>
        <w:jc w:val="both"/>
        <w:rPr>
          <w:rFonts w:ascii="Arial" w:hAnsi="Arial" w:cs="Arial"/>
          <w:lang w:val="es-CO"/>
        </w:rPr>
      </w:pPr>
      <w:r w:rsidRPr="001D515A">
        <w:rPr>
          <w:rFonts w:ascii="Arial" w:hAnsi="Arial" w:cs="Arial"/>
          <w:b/>
          <w:bCs/>
        </w:rPr>
        <w:t xml:space="preserve">ARTÍCULO CUARTO. </w:t>
      </w:r>
      <w:r w:rsidRPr="001D515A">
        <w:rPr>
          <w:rFonts w:ascii="Arial" w:hAnsi="Arial" w:cs="Arial"/>
        </w:rPr>
        <w:t>Contra la presente Resolución, no procede recurso alguno, al tenor de lo dispuesto en el artículo 833-1 del Estatuto Tributario Nacional.</w:t>
      </w:r>
    </w:p>
    <w:p w14:paraId="5D24EB84" w14:textId="77777777" w:rsidR="001D515A" w:rsidRPr="001D515A" w:rsidRDefault="001D515A" w:rsidP="001D515A">
      <w:pPr>
        <w:spacing w:after="0" w:line="240" w:lineRule="auto"/>
        <w:ind w:right="505"/>
        <w:jc w:val="both"/>
        <w:rPr>
          <w:rFonts w:ascii="Arial" w:hAnsi="Arial" w:cs="Arial"/>
          <w:b/>
        </w:rPr>
      </w:pPr>
    </w:p>
    <w:p w14:paraId="36685330" w14:textId="6C6C0450" w:rsidR="00257EA2" w:rsidRPr="001D515A" w:rsidRDefault="001D515A" w:rsidP="001D515A">
      <w:pPr>
        <w:spacing w:after="0" w:line="240" w:lineRule="auto"/>
        <w:jc w:val="center"/>
        <w:rPr>
          <w:rFonts w:ascii="Arial" w:hAnsi="Arial" w:cs="Arial"/>
          <w:b/>
        </w:rPr>
      </w:pPr>
      <w:r w:rsidRPr="001D515A">
        <w:rPr>
          <w:rFonts w:ascii="Arial" w:hAnsi="Arial" w:cs="Arial"/>
          <w:b/>
        </w:rPr>
        <w:lastRenderedPageBreak/>
        <w:t>COMUNÍQUESE, NOTIFÍQUESE Y CÚMPLASE</w:t>
      </w:r>
    </w:p>
    <w:p w14:paraId="5B4C1F78" w14:textId="77777777" w:rsidR="00257EA2" w:rsidRPr="001D515A" w:rsidRDefault="00257EA2" w:rsidP="00257EA2">
      <w:pPr>
        <w:spacing w:after="0" w:line="240" w:lineRule="auto"/>
        <w:jc w:val="center"/>
        <w:rPr>
          <w:rFonts w:ascii="Arial" w:hAnsi="Arial" w:cs="Arial"/>
        </w:rPr>
      </w:pPr>
    </w:p>
    <w:p w14:paraId="12601FEE" w14:textId="77777777" w:rsidR="00257EA2" w:rsidRPr="001D515A" w:rsidRDefault="00257EA2" w:rsidP="00257EA2">
      <w:pPr>
        <w:spacing w:after="0" w:line="240" w:lineRule="auto"/>
        <w:jc w:val="center"/>
        <w:rPr>
          <w:rFonts w:ascii="Arial" w:hAnsi="Arial" w:cs="Arial"/>
        </w:rPr>
      </w:pPr>
    </w:p>
    <w:p w14:paraId="0CB59F11" w14:textId="77777777" w:rsidR="00257EA2" w:rsidRPr="001D515A" w:rsidRDefault="00257EA2" w:rsidP="00257EA2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1D515A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2EA40C18" w14:textId="77777777" w:rsidR="00257EA2" w:rsidRPr="001D515A" w:rsidRDefault="00257EA2" w:rsidP="00257EA2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1D515A">
        <w:rPr>
          <w:rFonts w:ascii="Arial" w:hAnsi="Arial" w:cs="Arial"/>
          <w:lang w:val="es-MX"/>
        </w:rPr>
        <w:t xml:space="preserve">Funcionario Ejecutor Regional </w:t>
      </w:r>
      <w:r w:rsidRPr="001D515A">
        <w:rPr>
          <w:rFonts w:ascii="Arial" w:hAnsi="Arial" w:cs="Arial"/>
          <w:highlight w:val="yellow"/>
          <w:lang w:val="es-MX"/>
        </w:rPr>
        <w:t>XXXXXXXXXXXX</w:t>
      </w:r>
    </w:p>
    <w:p w14:paraId="6670C20B" w14:textId="77777777" w:rsidR="00257EA2" w:rsidRPr="001D515A" w:rsidRDefault="00257EA2" w:rsidP="00257EA2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257EA2" w:rsidRPr="001D515A" w14:paraId="44D5AA88" w14:textId="77777777" w:rsidTr="006B1A2A">
        <w:tc>
          <w:tcPr>
            <w:tcW w:w="704" w:type="dxa"/>
          </w:tcPr>
          <w:p w14:paraId="0ED10B39" w14:textId="77777777" w:rsidR="00257EA2" w:rsidRPr="001D515A" w:rsidRDefault="00257EA2" w:rsidP="006B1A2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1D515A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04A83A6A" w14:textId="77777777" w:rsidR="00257EA2" w:rsidRPr="001D515A" w:rsidRDefault="00257EA2" w:rsidP="006B1A2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1D515A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257EA2" w:rsidRPr="001D515A" w14:paraId="4E6D0A6A" w14:textId="77777777" w:rsidTr="006B1A2A">
        <w:tc>
          <w:tcPr>
            <w:tcW w:w="704" w:type="dxa"/>
          </w:tcPr>
          <w:p w14:paraId="53FBFBD2" w14:textId="77777777" w:rsidR="00257EA2" w:rsidRPr="001D515A" w:rsidRDefault="00257EA2" w:rsidP="006B1A2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1D515A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04F88E05" w14:textId="77777777" w:rsidR="00257EA2" w:rsidRPr="001D515A" w:rsidRDefault="00257EA2" w:rsidP="006B1A2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1D515A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1D515A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14:paraId="483571FA" w14:textId="77777777" w:rsidR="00257EA2" w:rsidRPr="001D515A" w:rsidRDefault="00257EA2" w:rsidP="00257EA2">
      <w:pPr>
        <w:spacing w:after="0" w:line="240" w:lineRule="auto"/>
        <w:rPr>
          <w:rFonts w:ascii="Arial" w:hAnsi="Arial" w:cs="Arial"/>
        </w:rPr>
      </w:pPr>
    </w:p>
    <w:bookmarkEnd w:id="0"/>
    <w:p w14:paraId="45626C1F" w14:textId="77777777" w:rsidR="00257EA2" w:rsidRPr="001D515A" w:rsidRDefault="00257EA2" w:rsidP="00257EA2">
      <w:pPr>
        <w:spacing w:after="0" w:line="240" w:lineRule="auto"/>
        <w:rPr>
          <w:rFonts w:ascii="Arial" w:hAnsi="Arial" w:cs="Arial"/>
          <w:lang w:val="es-CO"/>
        </w:rPr>
      </w:pPr>
    </w:p>
    <w:p w14:paraId="6BDAB51B" w14:textId="77777777" w:rsidR="00257EA2" w:rsidRPr="001D515A" w:rsidRDefault="00257EA2" w:rsidP="00257EA2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4062B077" w14:textId="77777777" w:rsidR="00257EA2" w:rsidRPr="001D515A" w:rsidRDefault="00257EA2" w:rsidP="00257EA2">
      <w:pPr>
        <w:spacing w:after="0" w:line="240" w:lineRule="auto"/>
        <w:rPr>
          <w:rFonts w:ascii="Arial" w:hAnsi="Arial" w:cs="Arial"/>
        </w:rPr>
      </w:pPr>
    </w:p>
    <w:p w14:paraId="25188F30" w14:textId="77777777" w:rsidR="00257EA2" w:rsidRPr="001D515A" w:rsidRDefault="00257EA2" w:rsidP="00257EA2">
      <w:pPr>
        <w:spacing w:after="0" w:line="240" w:lineRule="auto"/>
        <w:rPr>
          <w:rFonts w:ascii="Arial" w:hAnsi="Arial" w:cs="Arial"/>
        </w:rPr>
      </w:pPr>
    </w:p>
    <w:p w14:paraId="53804879" w14:textId="77777777" w:rsidR="00257EA2" w:rsidRPr="001D515A" w:rsidRDefault="00257EA2">
      <w:pPr>
        <w:rPr>
          <w:rFonts w:ascii="Arial" w:hAnsi="Arial" w:cs="Arial"/>
        </w:rPr>
      </w:pPr>
    </w:p>
    <w:sectPr w:rsidR="00257EA2" w:rsidRPr="001D515A" w:rsidSect="00257EA2">
      <w:headerReference w:type="default" r:id="rId9"/>
      <w:footerReference w:type="default" r:id="rId10"/>
      <w:pgSz w:w="12240" w:h="20160" w:code="5"/>
      <w:pgMar w:top="1136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4A6F2" w14:textId="77777777" w:rsidR="008F0ABB" w:rsidRDefault="008F0ABB" w:rsidP="00257EA2">
      <w:pPr>
        <w:spacing w:after="0" w:line="240" w:lineRule="auto"/>
      </w:pPr>
      <w:r>
        <w:separator/>
      </w:r>
    </w:p>
  </w:endnote>
  <w:endnote w:type="continuationSeparator" w:id="0">
    <w:p w14:paraId="0FB511ED" w14:textId="77777777" w:rsidR="008F0ABB" w:rsidRDefault="008F0ABB" w:rsidP="002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C734B89" w14:textId="77777777" w:rsidR="00DA71AA" w:rsidRDefault="00DA71AA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E2591ED" w14:textId="77777777" w:rsidR="00DA71AA" w:rsidRDefault="00DA71AA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25BEBB1" w14:textId="77777777" w:rsidR="00DA71AA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6575608" wp14:editId="7F8C3D8E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1653ED" w14:textId="77777777" w:rsidR="00DA71AA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339E8563" w14:textId="77777777" w:rsidR="00DA71AA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65756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401653ED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339E8563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22269D2" wp14:editId="3D42733B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2698A7" w14:textId="77777777" w:rsidR="00DA71A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15BB3582" w14:textId="77777777" w:rsidR="00DA71A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4A0072D9" w14:textId="77777777" w:rsidR="00DA71AA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2269D2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5A2698A7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15BB3582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4A0072D9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94B8563" wp14:editId="2148F079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B6DC0CA" w14:textId="77777777" w:rsidR="00DA71AA" w:rsidRDefault="00DA71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36EAC" w14:textId="77777777" w:rsidR="008F0ABB" w:rsidRDefault="008F0ABB" w:rsidP="00257EA2">
      <w:pPr>
        <w:spacing w:after="0" w:line="240" w:lineRule="auto"/>
      </w:pPr>
      <w:r>
        <w:separator/>
      </w:r>
    </w:p>
  </w:footnote>
  <w:footnote w:type="continuationSeparator" w:id="0">
    <w:p w14:paraId="7E3C7D7E" w14:textId="77777777" w:rsidR="008F0ABB" w:rsidRDefault="008F0ABB" w:rsidP="002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D849C" w14:textId="77777777" w:rsidR="00DA71AA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F064DBC" wp14:editId="6FE0FBC3">
              <wp:simplePos x="0" y="0"/>
              <wp:positionH relativeFrom="column">
                <wp:posOffset>-108585</wp:posOffset>
              </wp:positionH>
              <wp:positionV relativeFrom="paragraph">
                <wp:posOffset>-530860</wp:posOffset>
              </wp:positionV>
              <wp:extent cx="5734685" cy="949325"/>
              <wp:effectExtent l="0" t="0" r="0" b="317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949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9E2A1" w14:textId="77777777" w:rsidR="00DA71A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9B80B2F" w14:textId="77777777" w:rsidR="00DA71A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0491FBF8" w14:textId="77777777" w:rsidR="00DA71AA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2F0296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6F7C102A" w14:textId="77777777" w:rsidR="00DA71AA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 xml:space="preserve">Coordinación Jurídica </w:t>
                          </w:r>
                        </w:p>
                        <w:p w14:paraId="05850882" w14:textId="77777777" w:rsidR="00DA71AA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64D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41.8pt;width:451.55pt;height: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" filled="f" stroked="f">
              <v:textbox>
                <w:txbxContent>
                  <w:p w14:paraId="3A39E2A1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59B80B2F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0491FBF8" w14:textId="77777777" w:rsidR="00000000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2F0296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6F7C102A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 xml:space="preserve">Coordinación Jurídica </w:t>
                    </w:r>
                  </w:p>
                  <w:p w14:paraId="05850882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5275935" wp14:editId="71961959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B5532A2" w14:textId="77777777" w:rsidR="00DA71AA" w:rsidRPr="00497338" w:rsidRDefault="00000000" w:rsidP="00FA5A0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E844225" w14:textId="77777777" w:rsidR="00DA71AA" w:rsidRPr="00257EA2" w:rsidRDefault="00000000" w:rsidP="007D6A53">
    <w:pPr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i/>
        <w:color w:val="000000"/>
        <w:lang w:eastAsia="es-CO"/>
      </w:rPr>
    </w:pPr>
    <w:r w:rsidRPr="00257EA2">
      <w:rPr>
        <w:rFonts w:ascii="Arial" w:eastAsia="Times New Roman" w:hAnsi="Arial" w:cs="Arial"/>
        <w:b/>
        <w:color w:val="000000"/>
        <w:lang w:eastAsia="es-CO"/>
      </w:rPr>
      <w:t xml:space="preserve">RESOLUCIÓN No. </w:t>
    </w:r>
  </w:p>
  <w:p w14:paraId="32EA88B8" w14:textId="77777777" w:rsidR="00DA71AA" w:rsidRPr="00257EA2" w:rsidRDefault="00DA71AA" w:rsidP="007D6A53">
    <w:pPr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i/>
        <w:color w:val="000000"/>
        <w:lang w:eastAsia="es-CO"/>
      </w:rPr>
    </w:pPr>
  </w:p>
  <w:p w14:paraId="6A8BB74F" w14:textId="0F1A0A97" w:rsidR="00DA71AA" w:rsidRPr="00257EA2" w:rsidRDefault="00000000" w:rsidP="007D6A53">
    <w:pPr>
      <w:spacing w:after="0" w:line="240" w:lineRule="auto"/>
      <w:contextualSpacing/>
      <w:jc w:val="center"/>
      <w:rPr>
        <w:rFonts w:ascii="Arial" w:hAnsi="Arial" w:cs="Arial"/>
        <w:b/>
      </w:rPr>
    </w:pPr>
    <w:r w:rsidRPr="00257EA2">
      <w:rPr>
        <w:rFonts w:ascii="Arial" w:hAnsi="Arial" w:cs="Arial"/>
        <w:b/>
      </w:rPr>
      <w:t>“</w:t>
    </w:r>
    <w:r w:rsidR="00257EA2" w:rsidRPr="00257EA2">
      <w:rPr>
        <w:rFonts w:ascii="Arial" w:hAnsi="Arial" w:cs="Arial"/>
        <w:b/>
      </w:rPr>
      <w:t>POR LA CUAL SE TERMINA UN PROCESO DE COBRO COACTIVO POR PAGO TOTAL DE LA OBLIGACIÓN</w:t>
    </w:r>
    <w:r w:rsidRPr="00257EA2">
      <w:rPr>
        <w:rFonts w:ascii="Arial" w:hAnsi="Arial" w:cs="Arial"/>
        <w:b/>
      </w:rPr>
      <w:t xml:space="preserve">” </w:t>
    </w:r>
  </w:p>
  <w:p w14:paraId="0D0441F2" w14:textId="77777777" w:rsidR="00DA71AA" w:rsidRPr="00257EA2" w:rsidRDefault="00DA71AA" w:rsidP="007D6A53">
    <w:pPr>
      <w:spacing w:after="0" w:line="240" w:lineRule="auto"/>
      <w:contextualSpacing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A2"/>
    <w:rsid w:val="001D515A"/>
    <w:rsid w:val="001D5A89"/>
    <w:rsid w:val="00257EA2"/>
    <w:rsid w:val="008F0ABB"/>
    <w:rsid w:val="00932023"/>
    <w:rsid w:val="00DA71AA"/>
    <w:rsid w:val="00EB2A11"/>
    <w:rsid w:val="00EF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7AA92"/>
  <w15:chartTrackingRefBased/>
  <w15:docId w15:val="{2F7117DF-3936-4197-B911-5ACC43CD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EA2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7EA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7EA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7EA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7EA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7EA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7EA2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7EA2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7EA2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7EA2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7E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7E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7E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7EA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7EA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7EA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7EA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7EA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7EA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7E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57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7EA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57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7EA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57EA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7EA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57E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7E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7EA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7EA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7E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EA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57E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7EA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57EA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257EA2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257EA2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57EA2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257EA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customStyle="1" w:styleId="Sinespaciado1">
    <w:name w:val="Sin espaciado1"/>
    <w:uiPriority w:val="99"/>
    <w:qFormat/>
    <w:rsid w:val="001D515A"/>
    <w:pPr>
      <w:spacing w:after="0" w:line="240" w:lineRule="auto"/>
    </w:pPr>
    <w:rPr>
      <w:rFonts w:ascii="Calibri" w:eastAsia="Times New Roman" w:hAnsi="Calibri" w:cs="Calibri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26CF30-B20D-4E6C-B7AA-46DDC2D4FB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E97FC9-845C-4F9C-BD0C-3AF2E60A7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A9937C-C2CC-4296-B1A9-EE3D1F82EBE6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802</Words>
  <Characters>4416</Characters>
  <Application>Microsoft Office Word</Application>
  <DocSecurity>0</DocSecurity>
  <Lines>36</Lines>
  <Paragraphs>10</Paragraphs>
  <ScaleCrop>false</ScaleCrop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2024-10-23T01:08:00Z</dcterms:created>
  <dcterms:modified xsi:type="dcterms:W3CDTF">2025-05-19T12:28:00Z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0x0101003E53ECAE74D1C14480A22B963F5F34BE</vt:lpwstr>
  </property>
</Properties>
</file>